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AFB4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73D979B5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791F157A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3887EBEC" w14:textId="77777777" w:rsidR="00B9280E" w:rsidRDefault="00B9280E" w:rsidP="0011196D">
      <w:pPr>
        <w:jc w:val="right"/>
        <w:rPr>
          <w:color w:val="CC0000"/>
          <w:sz w:val="32"/>
          <w:szCs w:val="32"/>
        </w:rPr>
      </w:pPr>
    </w:p>
    <w:p w14:paraId="5172874A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31BCF17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887EB99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1661B1B" w14:textId="77777777" w:rsidR="0011196D" w:rsidRDefault="00B9280E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6B7A445E" wp14:editId="4C9DC34F">
            <wp:extent cx="4733925" cy="1028700"/>
            <wp:effectExtent l="0" t="0" r="9525" b="0"/>
            <wp:docPr id="5" name="Imagen 5" descr="Ciberseguridad soluciones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erseguridad soluciones COV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C26F" w14:textId="77777777" w:rsidR="0011196D" w:rsidRPr="00491BAC" w:rsidRDefault="0011196D" w:rsidP="0011196D">
      <w:pPr>
        <w:pStyle w:val="Sinespaciado"/>
        <w:rPr>
          <w:rFonts w:ascii="Arial Narrow" w:hAnsi="Arial Narrow" w:cs="Arial"/>
          <w:b/>
          <w:color w:val="404040"/>
          <w:sz w:val="56"/>
          <w:szCs w:val="56"/>
        </w:rPr>
      </w:pPr>
    </w:p>
    <w:p w14:paraId="6471FE2E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5A7C99" wp14:editId="396ADDB0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04310D19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68D01826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C02B5E">
        <w:rPr>
          <w:rFonts w:cs="Arial"/>
          <w:color w:val="FFFFFF"/>
          <w:sz w:val="54"/>
          <w:szCs w:val="54"/>
        </w:rPr>
        <w:t>Ciberseguridad</w:t>
      </w:r>
    </w:p>
    <w:p w14:paraId="123B601F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0AE33179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48EDA8E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07482D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0CD9B9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AD8113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E18EE3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D77137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C32764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6F1390B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F26498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ADF23B9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D6A30B9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DBEBBE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58EFBD40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003C294E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F093BC7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046FBBD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E345D98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39F78B8D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8B17976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7B8D8A84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007E451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49CE9C5D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16518AAF" w14:textId="77777777" w:rsidR="008147DD" w:rsidRPr="008147DD" w:rsidRDefault="008147DD" w:rsidP="008147DD">
      <w:pPr>
        <w:rPr>
          <w:rFonts w:cs="Arial"/>
        </w:rPr>
      </w:pPr>
    </w:p>
    <w:p w14:paraId="51421618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A579B">
        <w:rPr>
          <w:rFonts w:asciiTheme="minorHAnsi" w:hAnsiTheme="minorHAnsi" w:cstheme="minorHAnsi"/>
        </w:rPr>
      </w:r>
      <w:r w:rsidR="00BA579B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6F566B3C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615CD8CD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579B">
        <w:rPr>
          <w:rFonts w:asciiTheme="minorHAnsi" w:hAnsiTheme="minorHAnsi" w:cstheme="minorHAnsi"/>
          <w:sz w:val="22"/>
          <w:szCs w:val="22"/>
        </w:rPr>
      </w:r>
      <w:r w:rsidR="00BA579B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41F621FD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0E683ADF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1A82C7D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263A6B23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2A2CEF3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8E2C29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E50D78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585BDC3D" w14:textId="77777777" w:rsidTr="0054556B">
        <w:tc>
          <w:tcPr>
            <w:tcW w:w="1978" w:type="dxa"/>
            <w:shd w:val="clear" w:color="auto" w:fill="auto"/>
            <w:vAlign w:val="center"/>
          </w:tcPr>
          <w:p w14:paraId="4FA729A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AF668D9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A2143F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939539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748A12C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A60846A" w14:textId="77777777" w:rsidTr="0054556B">
        <w:tc>
          <w:tcPr>
            <w:tcW w:w="1978" w:type="dxa"/>
            <w:shd w:val="clear" w:color="auto" w:fill="auto"/>
            <w:vAlign w:val="center"/>
          </w:tcPr>
          <w:p w14:paraId="571D066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F8B42A9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C890B6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0888A7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134319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FECB291" w14:textId="77777777" w:rsidTr="0054556B">
        <w:tc>
          <w:tcPr>
            <w:tcW w:w="1978" w:type="dxa"/>
            <w:shd w:val="clear" w:color="auto" w:fill="auto"/>
            <w:vAlign w:val="center"/>
          </w:tcPr>
          <w:p w14:paraId="63C4C6D3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F0C7149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B62AED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3D99C0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E44C95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368B6C12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DBDD112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160A73E9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2A0D795A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C02B5E">
        <w:rPr>
          <w:rFonts w:asciiTheme="minorHAnsi" w:hAnsiTheme="minorHAnsi"/>
          <w:color w:val="auto"/>
          <w:szCs w:val="22"/>
        </w:rPr>
        <w:t>Ciberseguridad</w:t>
      </w:r>
    </w:p>
    <w:p w14:paraId="61F54504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196583B2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A579B">
        <w:rPr>
          <w:sz w:val="16"/>
          <w:szCs w:val="16"/>
        </w:rPr>
      </w:r>
      <w:r w:rsidR="00BA579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67A03F3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71F67BA2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A579B">
        <w:rPr>
          <w:sz w:val="16"/>
          <w:szCs w:val="16"/>
        </w:rPr>
      </w:r>
      <w:r w:rsidR="00BA579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17F1E772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56D7117E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3648C1F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20466B30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488AE25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319C52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AE113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515CF6B1" w14:textId="77777777" w:rsidTr="006B0DAA">
        <w:tc>
          <w:tcPr>
            <w:tcW w:w="2209" w:type="dxa"/>
            <w:shd w:val="clear" w:color="auto" w:fill="auto"/>
            <w:vAlign w:val="center"/>
          </w:tcPr>
          <w:p w14:paraId="13C6F68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2ED48A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40908CE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9A3B46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84BDCA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0A3937FB" w14:textId="77777777" w:rsidTr="006B0DAA">
        <w:tc>
          <w:tcPr>
            <w:tcW w:w="2209" w:type="dxa"/>
            <w:shd w:val="clear" w:color="auto" w:fill="auto"/>
            <w:vAlign w:val="center"/>
          </w:tcPr>
          <w:p w14:paraId="7670C01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E85F96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4BD2C4C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859379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11B5E5A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253DA6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C02B5E">
        <w:rPr>
          <w:rFonts w:asciiTheme="minorHAnsi" w:hAnsiTheme="minorHAnsi"/>
          <w:color w:val="auto"/>
          <w:szCs w:val="22"/>
        </w:rPr>
        <w:t>Ciberseguridad</w:t>
      </w:r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3FBADC40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EA06002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699027FB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5A5AC0BE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66A11CD3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4DDBC8C2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03B188DB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CDBECE2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2C1B8434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36AB7A29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CE2C" w14:textId="77777777" w:rsidR="00217D3C" w:rsidRDefault="00217D3C" w:rsidP="0028274B">
      <w:pPr>
        <w:spacing w:line="240" w:lineRule="auto"/>
      </w:pPr>
      <w:r>
        <w:separator/>
      </w:r>
    </w:p>
  </w:endnote>
  <w:endnote w:type="continuationSeparator" w:id="0">
    <w:p w14:paraId="367D4AE7" w14:textId="77777777" w:rsidR="00217D3C" w:rsidRDefault="00217D3C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7856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76A644E5" w14:textId="77777777"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14:paraId="63ADF43C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60F4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14:paraId="0ADDD48C" w14:textId="77777777" w:rsidTr="00742A40">
      <w:trPr>
        <w:trHeight w:val="274"/>
      </w:trPr>
      <w:tc>
        <w:tcPr>
          <w:tcW w:w="4855" w:type="dxa"/>
        </w:tcPr>
        <w:p w14:paraId="545253EB" w14:textId="77777777"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14:paraId="756A5222" w14:textId="77777777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9280E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9280E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7B2FAB70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6ED0EACF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7630" w14:textId="77777777" w:rsidR="00217D3C" w:rsidRDefault="00217D3C" w:rsidP="0028274B">
      <w:pPr>
        <w:spacing w:line="240" w:lineRule="auto"/>
      </w:pPr>
      <w:r>
        <w:separator/>
      </w:r>
    </w:p>
  </w:footnote>
  <w:footnote w:type="continuationSeparator" w:id="0">
    <w:p w14:paraId="004AA87E" w14:textId="77777777" w:rsidR="00217D3C" w:rsidRDefault="00217D3C" w:rsidP="0028274B">
      <w:pPr>
        <w:spacing w:line="240" w:lineRule="auto"/>
      </w:pPr>
      <w:r>
        <w:continuationSeparator/>
      </w:r>
    </w:p>
  </w:footnote>
  <w:footnote w:id="1">
    <w:p w14:paraId="5A26F7F4" w14:textId="77777777" w:rsidR="008147DD" w:rsidRDefault="008147DD" w:rsidP="00491BAC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447A" w14:textId="11FA4D1A" w:rsidR="0028274B" w:rsidRPr="00127026" w:rsidRDefault="00BA579B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6C949E" wp14:editId="2FA0B302">
          <wp:simplePos x="0" y="0"/>
          <wp:positionH relativeFrom="column">
            <wp:posOffset>-865505</wp:posOffset>
          </wp:positionH>
          <wp:positionV relativeFrom="paragraph">
            <wp:posOffset>-448869</wp:posOffset>
          </wp:positionV>
          <wp:extent cx="7043332" cy="97980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332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17D3C"/>
    <w:rsid w:val="0028274B"/>
    <w:rsid w:val="0030724F"/>
    <w:rsid w:val="00322F69"/>
    <w:rsid w:val="0041313E"/>
    <w:rsid w:val="00423739"/>
    <w:rsid w:val="004240D6"/>
    <w:rsid w:val="00450F2C"/>
    <w:rsid w:val="004534BE"/>
    <w:rsid w:val="00491BAC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347A8"/>
    <w:rsid w:val="00664A12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9280E"/>
    <w:rsid w:val="00BA34B3"/>
    <w:rsid w:val="00BA579B"/>
    <w:rsid w:val="00BB409D"/>
    <w:rsid w:val="00BB5F80"/>
    <w:rsid w:val="00C02B5E"/>
    <w:rsid w:val="00C10AD2"/>
    <w:rsid w:val="00C17811"/>
    <w:rsid w:val="00C82325"/>
    <w:rsid w:val="00CF115D"/>
    <w:rsid w:val="00D007A0"/>
    <w:rsid w:val="00D15F9D"/>
    <w:rsid w:val="00D605D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661D9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6065-9F55-48AC-B69E-6F91D31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Irene Ramallo</cp:lastModifiedBy>
  <cp:revision>10</cp:revision>
  <dcterms:created xsi:type="dcterms:W3CDTF">2020-01-24T15:29:00Z</dcterms:created>
  <dcterms:modified xsi:type="dcterms:W3CDTF">2020-07-14T09:49:00Z</dcterms:modified>
</cp:coreProperties>
</file>